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5A991" w14:textId="3C7ACD85" w:rsidR="00BF4748" w:rsidRDefault="00BF4748" w:rsidP="00BF4748">
      <w:pPr>
        <w:pStyle w:val="NormalWeb"/>
        <w:ind w:left="-450" w:hanging="720"/>
      </w:pPr>
      <w:r>
        <w:rPr>
          <w:noProof/>
        </w:rPr>
        <w:drawing>
          <wp:inline distT="0" distB="0" distL="0" distR="0" wp14:anchorId="6CF71011" wp14:editId="1431CBA6">
            <wp:extent cx="7416800" cy="417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717" cy="418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EC4E9" w14:textId="4E2B2A4D" w:rsidR="00A218B1" w:rsidRDefault="00E20E4F" w:rsidP="00BF4748">
      <w:pPr>
        <w:pStyle w:val="NormalWeb"/>
        <w:ind w:hanging="990"/>
      </w:pPr>
      <w:r w:rsidRPr="00BF4748">
        <w:rPr>
          <w:rFonts w:asciiTheme="minorHAnsi" w:eastAsiaTheme="minorHAnsi" w:hAnsiTheme="minorHAnsi" w:cstheme="minorBidi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C59EB" wp14:editId="6902B4A5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5943600" cy="4886325"/>
                <wp:effectExtent l="0" t="0" r="0" b="0"/>
                <wp:wrapNone/>
                <wp:docPr id="3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238A3A-3AB4-04B6-00D5-38D1FA1977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886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858744" w14:textId="27D914A1" w:rsidR="00BF4748" w:rsidRPr="00BF4748" w:rsidRDefault="00BF4748" w:rsidP="00E20E4F">
                            <w:pPr>
                              <w:spacing w:line="216" w:lineRule="auto"/>
                              <w:jc w:val="center"/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 w:rsidRPr="00BF4748"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The Real Property, Probate and Trust Law Section of</w:t>
                            </w:r>
                          </w:p>
                          <w:p w14:paraId="22A32248" w14:textId="6FF74781" w:rsidR="00BF4748" w:rsidRPr="00BF4748" w:rsidRDefault="00E20E4F" w:rsidP="00E20E4F">
                            <w:pPr>
                              <w:spacing w:line="216" w:lineRule="auto"/>
                              <w:ind w:left="-2520" w:firstLine="90"/>
                              <w:jc w:val="center"/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                                 </w:t>
                            </w:r>
                            <w:r w:rsidR="00BF4748" w:rsidRPr="00BF4748"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The Florida Bar is Focused on Students</w:t>
                            </w:r>
                          </w:p>
                          <w:p w14:paraId="6766F12E" w14:textId="77777777" w:rsidR="00BF4748" w:rsidRPr="00BF4748" w:rsidRDefault="00BF4748" w:rsidP="00BF4748">
                            <w:pPr>
                              <w:spacing w:line="216" w:lineRule="auto"/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Check us out:</w:t>
                            </w:r>
                          </w:p>
                          <w:p w14:paraId="733F676C" w14:textId="77777777" w:rsidR="00BF4748" w:rsidRPr="00BF4748" w:rsidRDefault="00BF4748" w:rsidP="00BF47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jc w:val="both"/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 xml:space="preserve">Attend section meetings via zoom or in-person; </w:t>
                            </w:r>
                            <w:r w:rsidRPr="00BF4748">
                              <w:rPr>
                                <w:rFonts w:eastAsia="Times New Roman" w:hAnsi="Aptos"/>
                                <w:color w:val="000000"/>
                                <w:kern w:val="24"/>
                              </w:rPr>
                              <w:t>RPPTL has approximately 11,000 attorney members, and meetings offer networking and educational opportunities</w:t>
                            </w:r>
                          </w:p>
                          <w:p w14:paraId="626F81C9" w14:textId="728CE4CE" w:rsidR="00BF4748" w:rsidRPr="00BF4748" w:rsidRDefault="00BF4748" w:rsidP="00BF47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jc w:val="both"/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Get real world experience; contribute to Section efforts involving drafting of laws, and regulations;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actively participate in the legislative process and other committee work</w:t>
                            </w:r>
                          </w:p>
                          <w:p w14:paraId="6AD2D70E" w14:textId="77777777" w:rsidR="00BF4748" w:rsidRDefault="00BF4748" w:rsidP="00BF47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jc w:val="both"/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Benefit from sponsorship; connect with your school’s RPPTL Liaison for financial support with Section-related activities at your law school</w:t>
                            </w:r>
                          </w:p>
                          <w:p w14:paraId="34E3F394" w14:textId="77777777" w:rsidR="00E20E4F" w:rsidRPr="00BF4748" w:rsidRDefault="00E20E4F" w:rsidP="00E20E4F">
                            <w:pPr>
                              <w:pStyle w:val="ListParagraph"/>
                              <w:spacing w:after="0" w:line="216" w:lineRule="auto"/>
                              <w:jc w:val="both"/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</w:pPr>
                          </w:p>
                          <w:p w14:paraId="35912887" w14:textId="77777777" w:rsidR="00BF4748" w:rsidRPr="00BF4748" w:rsidRDefault="00BF4748" w:rsidP="00BF4748">
                            <w:pPr>
                              <w:spacing w:line="216" w:lineRule="auto"/>
                              <w:jc w:val="both"/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Aptos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Formal Membership Offers More Advantages including:</w:t>
                            </w:r>
                          </w:p>
                          <w:p w14:paraId="1CCC8103" w14:textId="77777777" w:rsidR="00BF4748" w:rsidRPr="00BF4748" w:rsidRDefault="00BF4748" w:rsidP="00BF4748">
                            <w:pPr>
                              <w:spacing w:line="216" w:lineRule="auto"/>
                              <w:jc w:val="both"/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>►</w:t>
                            </w: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 xml:space="preserve">Access: </w:t>
                            </w: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Receive personal invitations to meetings and educational programming, plus easy online access to published member section materials</w:t>
                            </w:r>
                          </w:p>
                          <w:p w14:paraId="6C7E0BE1" w14:textId="77777777" w:rsidR="00BF4748" w:rsidRPr="00BF4748" w:rsidRDefault="00BF4748" w:rsidP="00BF4748">
                            <w:pPr>
                              <w:spacing w:line="216" w:lineRule="auto"/>
                              <w:jc w:val="both"/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>►</w:t>
                            </w: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 xml:space="preserve">Exposure: </w:t>
                            </w: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Post your resume for Section members to review for possible internship and/or work prospects</w:t>
                            </w:r>
                          </w:p>
                          <w:p w14:paraId="5C1E50A9" w14:textId="77777777" w:rsidR="00BF4748" w:rsidRPr="00BF4748" w:rsidRDefault="00BF4748" w:rsidP="00BF4748">
                            <w:pPr>
                              <w:spacing w:line="216" w:lineRule="auto"/>
                              <w:jc w:val="both"/>
                              <w:rPr>
                                <w:rFonts w:hAnsi="+mn-ea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hAnsi="+mn-ea"/>
                                <w:color w:val="000000" w:themeColor="text1"/>
                                <w:kern w:val="24"/>
                              </w:rPr>
                              <w:t>►</w:t>
                            </w:r>
                            <w:r w:rsidRPr="00BF4748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</w:rPr>
                              <w:t xml:space="preserve">Connections: </w:t>
                            </w: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Mentor/Mentee Program available to student members</w:t>
                            </w:r>
                          </w:p>
                          <w:p w14:paraId="12093BD0" w14:textId="77777777" w:rsidR="00BF4748" w:rsidRPr="00BF4748" w:rsidRDefault="00BF4748" w:rsidP="00BF4748">
                            <w:pPr>
                              <w:spacing w:line="216" w:lineRule="auto"/>
                              <w:jc w:val="both"/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</w:pP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>►</w:t>
                            </w:r>
                            <w:r w:rsidRPr="00BF4748">
                              <w:rPr>
                                <w:rFonts w:ascii="Century Gothic" w:hAnsi="+mn-ea"/>
                                <w:color w:val="000000" w:themeColor="text1"/>
                                <w:kern w:val="24"/>
                              </w:rPr>
                              <w:t xml:space="preserve">Foundation: </w:t>
                            </w:r>
                            <w:r w:rsidRPr="00BF4748">
                              <w:rPr>
                                <w:rFonts w:hAnsi="Aptos"/>
                                <w:color w:val="000000" w:themeColor="text1"/>
                                <w:kern w:val="24"/>
                              </w:rPr>
                              <w:t>Participation as a student member of RPPTL serves as a springboard to opportunities with the Section after you have been admitted to practice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C59E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16.8pt;margin-top:23.5pt;width:468pt;height:38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" filled="f" stroked="f">
                <v:textbox>
                  <w:txbxContent>
                    <w:p w14:paraId="49858744" w14:textId="27D914A1" w:rsidR="00BF4748" w:rsidRPr="00BF4748" w:rsidRDefault="00BF4748" w:rsidP="00E20E4F">
                      <w:pPr>
                        <w:spacing w:line="216" w:lineRule="auto"/>
                        <w:jc w:val="center"/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14:ligatures w14:val="none"/>
                        </w:rPr>
                      </w:pPr>
                      <w:r w:rsidRPr="00BF4748"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The Real Property, Probate and Trust Law Section of</w:t>
                      </w:r>
                    </w:p>
                    <w:p w14:paraId="22A32248" w14:textId="6FF74781" w:rsidR="00BF4748" w:rsidRPr="00BF4748" w:rsidRDefault="00E20E4F" w:rsidP="00E20E4F">
                      <w:pPr>
                        <w:spacing w:line="216" w:lineRule="auto"/>
                        <w:ind w:left="-2520" w:firstLine="90"/>
                        <w:jc w:val="center"/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                                 </w:t>
                      </w:r>
                      <w:r w:rsidR="00BF4748" w:rsidRPr="00BF4748"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The Florida Bar is Focused on Students</w:t>
                      </w:r>
                    </w:p>
                    <w:p w14:paraId="6766F12E" w14:textId="77777777" w:rsidR="00BF4748" w:rsidRPr="00BF4748" w:rsidRDefault="00BF4748" w:rsidP="00BF4748">
                      <w:pPr>
                        <w:spacing w:line="216" w:lineRule="auto"/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Check us out:</w:t>
                      </w:r>
                    </w:p>
                    <w:p w14:paraId="733F676C" w14:textId="77777777" w:rsidR="00BF4748" w:rsidRPr="00BF4748" w:rsidRDefault="00BF4748" w:rsidP="00BF47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16" w:lineRule="auto"/>
                        <w:jc w:val="both"/>
                        <w:rPr>
                          <w:rFonts w:hAnsi="Aptos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 xml:space="preserve">Attend section meetings via zoom or in-person; </w:t>
                      </w:r>
                      <w:r w:rsidRPr="00BF4748">
                        <w:rPr>
                          <w:rFonts w:eastAsia="Times New Roman" w:hAnsi="Aptos"/>
                          <w:color w:val="000000"/>
                          <w:kern w:val="24"/>
                        </w:rPr>
                        <w:t>RPPTL has approximately 11,000 attorney members, and meetings offer networking and educational opportunities</w:t>
                      </w:r>
                    </w:p>
                    <w:p w14:paraId="626F81C9" w14:textId="728CE4CE" w:rsidR="00BF4748" w:rsidRPr="00BF4748" w:rsidRDefault="00BF4748" w:rsidP="00BF47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16" w:lineRule="auto"/>
                        <w:jc w:val="both"/>
                        <w:rPr>
                          <w:rFonts w:hAnsi="Aptos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Get real world experience; contribute to Section efforts involving drafting of laws, and regulations;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actively participate in the legislative process and other committee work</w:t>
                      </w:r>
                    </w:p>
                    <w:p w14:paraId="6AD2D70E" w14:textId="77777777" w:rsidR="00BF4748" w:rsidRDefault="00BF4748" w:rsidP="00BF47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16" w:lineRule="auto"/>
                        <w:jc w:val="both"/>
                        <w:rPr>
                          <w:rFonts w:hAnsi="Aptos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Benefit from sponsorship; connect with your school’s RPPTL Liaison for financial support with Section-related activities at your law school</w:t>
                      </w:r>
                    </w:p>
                    <w:p w14:paraId="34E3F394" w14:textId="77777777" w:rsidR="00E20E4F" w:rsidRPr="00BF4748" w:rsidRDefault="00E20E4F" w:rsidP="00E20E4F">
                      <w:pPr>
                        <w:pStyle w:val="ListParagraph"/>
                        <w:spacing w:after="0" w:line="216" w:lineRule="auto"/>
                        <w:jc w:val="both"/>
                        <w:rPr>
                          <w:rFonts w:hAnsi="Aptos"/>
                          <w:color w:val="000000" w:themeColor="text1"/>
                          <w:kern w:val="24"/>
                        </w:rPr>
                      </w:pPr>
                    </w:p>
                    <w:p w14:paraId="35912887" w14:textId="77777777" w:rsidR="00BF4748" w:rsidRPr="00BF4748" w:rsidRDefault="00BF4748" w:rsidP="00BF4748">
                      <w:pPr>
                        <w:spacing w:line="216" w:lineRule="auto"/>
                        <w:jc w:val="both"/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Aptos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Formal Membership Offers More Advantages including:</w:t>
                      </w:r>
                    </w:p>
                    <w:p w14:paraId="1CCC8103" w14:textId="77777777" w:rsidR="00BF4748" w:rsidRPr="00BF4748" w:rsidRDefault="00BF4748" w:rsidP="00BF4748">
                      <w:pPr>
                        <w:spacing w:line="216" w:lineRule="auto"/>
                        <w:jc w:val="both"/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>►</w:t>
                      </w: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 xml:space="preserve">Access: </w:t>
                      </w: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Receive personal invitations to meetings and educational programming, plus easy online access to published member section materials</w:t>
                      </w:r>
                    </w:p>
                    <w:p w14:paraId="6C7E0BE1" w14:textId="77777777" w:rsidR="00BF4748" w:rsidRPr="00BF4748" w:rsidRDefault="00BF4748" w:rsidP="00BF4748">
                      <w:pPr>
                        <w:spacing w:line="216" w:lineRule="auto"/>
                        <w:jc w:val="both"/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>►</w:t>
                      </w: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 xml:space="preserve">Exposure: </w:t>
                      </w: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Post your resume for Section members to review for possible internship and/or work prospects</w:t>
                      </w:r>
                    </w:p>
                    <w:p w14:paraId="5C1E50A9" w14:textId="77777777" w:rsidR="00BF4748" w:rsidRPr="00BF4748" w:rsidRDefault="00BF4748" w:rsidP="00BF4748">
                      <w:pPr>
                        <w:spacing w:line="216" w:lineRule="auto"/>
                        <w:jc w:val="both"/>
                        <w:rPr>
                          <w:rFonts w:hAnsi="+mn-ea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hAnsi="+mn-ea"/>
                          <w:color w:val="000000" w:themeColor="text1"/>
                          <w:kern w:val="24"/>
                        </w:rPr>
                        <w:t>►</w:t>
                      </w:r>
                      <w:r w:rsidRPr="00BF4748">
                        <w:rPr>
                          <w:rFonts w:ascii="Century Gothic" w:hAnsi="Century Gothic"/>
                          <w:color w:val="000000" w:themeColor="text1"/>
                          <w:kern w:val="24"/>
                        </w:rPr>
                        <w:t xml:space="preserve">Connections: </w:t>
                      </w: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Mentor/Mentee Program available to student members</w:t>
                      </w:r>
                    </w:p>
                    <w:p w14:paraId="12093BD0" w14:textId="77777777" w:rsidR="00BF4748" w:rsidRPr="00BF4748" w:rsidRDefault="00BF4748" w:rsidP="00BF4748">
                      <w:pPr>
                        <w:spacing w:line="216" w:lineRule="auto"/>
                        <w:jc w:val="both"/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</w:pP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>►</w:t>
                      </w:r>
                      <w:r w:rsidRPr="00BF4748">
                        <w:rPr>
                          <w:rFonts w:ascii="Century Gothic" w:hAnsi="+mn-ea"/>
                          <w:color w:val="000000" w:themeColor="text1"/>
                          <w:kern w:val="24"/>
                        </w:rPr>
                        <w:t xml:space="preserve">Foundation: </w:t>
                      </w:r>
                      <w:r w:rsidRPr="00BF4748">
                        <w:rPr>
                          <w:rFonts w:hAnsi="Aptos"/>
                          <w:color w:val="000000" w:themeColor="text1"/>
                          <w:kern w:val="24"/>
                        </w:rPr>
                        <w:t>Participation as a student member of RPPTL serves as a springboard to opportunities with the Section after you have been admitted to practice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18B1" w:rsidSect="00BF474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ea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1024C"/>
    <w:multiLevelType w:val="hybridMultilevel"/>
    <w:tmpl w:val="8528F1DA"/>
    <w:lvl w:ilvl="0" w:tplc="CE484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B48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249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BE8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64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609F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E8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84B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76B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8255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48"/>
    <w:rsid w:val="00147C4F"/>
    <w:rsid w:val="00384554"/>
    <w:rsid w:val="00735D86"/>
    <w:rsid w:val="00861CB8"/>
    <w:rsid w:val="00A218B1"/>
    <w:rsid w:val="00BF4748"/>
    <w:rsid w:val="00E2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CD9CC"/>
  <w15:chartTrackingRefBased/>
  <w15:docId w15:val="{FE2608BB-AE77-44B7-A1D0-AE0D7A06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7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4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Rojas</dc:creator>
  <cp:keywords/>
  <dc:description/>
  <cp:lastModifiedBy>Silvia Rojas</cp:lastModifiedBy>
  <cp:revision>2</cp:revision>
  <dcterms:created xsi:type="dcterms:W3CDTF">2026-09-14T21:07:00Z</dcterms:created>
  <dcterms:modified xsi:type="dcterms:W3CDTF">2026-09-14T21:07:00Z</dcterms:modified>
</cp:coreProperties>
</file>